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E4" w:rsidRPr="0024046B" w:rsidRDefault="00427AE4" w:rsidP="0024046B">
      <w:pPr>
        <w:shd w:val="clear" w:color="auto" w:fill="FFFFFF"/>
        <w:spacing w:before="100" w:beforeAutospacing="1" w:after="100" w:afterAutospacing="1" w:line="510" w:lineRule="atLeast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4046B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Прокуратура района разъясняет</w:t>
      </w:r>
    </w:p>
    <w:p w:rsidR="00427AE4" w:rsidRPr="0024046B" w:rsidRDefault="00427AE4" w:rsidP="0024046B">
      <w:pPr>
        <w:shd w:val="clear" w:color="auto" w:fill="FFFFFF"/>
        <w:spacing w:before="100" w:beforeAutospacing="1" w:after="100" w:afterAutospacing="1" w:line="510" w:lineRule="atLeast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Вопрос: к</w:t>
      </w:r>
      <w:r w:rsidRPr="0024046B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уда следует обратиться в случае оскорбления?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Ираида Ф.</w:t>
      </w:r>
    </w:p>
    <w:p w:rsidR="00427AE4" w:rsidRDefault="00427AE4" w:rsidP="0024046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Отвечает и.о. прокурора Кореневского района Прасолов А.П.: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27AE4" w:rsidRPr="0024046B" w:rsidRDefault="00427AE4" w:rsidP="002404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046B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ч.1 ст.5.61 КоАП РФ под оскорблением понимается унижение чести и достоинства другого лица, выраженное в неприличной форме.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4046B">
        <w:rPr>
          <w:rFonts w:ascii="Times New Roman" w:hAnsi="Times New Roman"/>
          <w:color w:val="000000"/>
          <w:sz w:val="24"/>
          <w:szCs w:val="24"/>
          <w:lang w:eastAsia="ru-RU"/>
        </w:rPr>
        <w:t>Санкция ч.1 ст.5.61 КоАП РФ предусматривает административное наказание в виде штрафа: на граждан – от 1 до 3 тысяч рублей, на должностных лиц – от 10 до 30 тысяч, на юридических лиц – от 50 до 100 тысяч рублей.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4046B">
        <w:rPr>
          <w:rFonts w:ascii="Times New Roman" w:hAnsi="Times New Roman"/>
          <w:color w:val="000000"/>
          <w:sz w:val="24"/>
          <w:szCs w:val="24"/>
          <w:lang w:eastAsia="ru-RU"/>
        </w:rPr>
        <w:t>В силу ст. 28.4 Кодекса Российской Федерации об административных правонарушениях возбуждение административных дел рассматриваемой категории относится к компетенции органов прокуратуры.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4046B">
        <w:rPr>
          <w:rFonts w:ascii="Times New Roman" w:hAnsi="Times New Roman"/>
          <w:color w:val="000000"/>
          <w:sz w:val="24"/>
          <w:szCs w:val="24"/>
          <w:lang w:eastAsia="ru-RU"/>
        </w:rPr>
        <w:t>Заявление гражданин может подать в орган прокуратуры по месту совершения правонарушения.</w:t>
      </w:r>
    </w:p>
    <w:p w:rsidR="00427AE4" w:rsidRDefault="00427AE4"/>
    <w:sectPr w:rsidR="00427AE4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FEE"/>
    <w:rsid w:val="002144A1"/>
    <w:rsid w:val="0024046B"/>
    <w:rsid w:val="00427AE4"/>
    <w:rsid w:val="009D2F80"/>
    <w:rsid w:val="00C710C7"/>
    <w:rsid w:val="00D24FEE"/>
    <w:rsid w:val="00D8554B"/>
    <w:rsid w:val="00F7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24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4F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24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118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</dc:title>
  <dc:subject/>
  <dc:creator>User</dc:creator>
  <cp:keywords/>
  <dc:description/>
  <cp:lastModifiedBy>user_2</cp:lastModifiedBy>
  <cp:revision>2</cp:revision>
  <cp:lastPrinted>2018-05-11T11:17:00Z</cp:lastPrinted>
  <dcterms:created xsi:type="dcterms:W3CDTF">2018-05-11T11:17:00Z</dcterms:created>
  <dcterms:modified xsi:type="dcterms:W3CDTF">2018-05-11T11:17:00Z</dcterms:modified>
</cp:coreProperties>
</file>