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21C" w:rsidRPr="009F121C" w:rsidRDefault="009F121C" w:rsidP="009F121C">
      <w:pPr>
        <w:pStyle w:val="a3"/>
        <w:shd w:val="clear" w:color="auto" w:fill="FFFFFF"/>
        <w:spacing w:before="0" w:beforeAutospacing="0" w:after="0"/>
        <w:ind w:firstLine="709"/>
        <w:jc w:val="center"/>
        <w:rPr>
          <w:rFonts w:ascii="Arial" w:hAnsi="Arial" w:cs="Arial"/>
          <w:sz w:val="21"/>
          <w:szCs w:val="21"/>
        </w:rPr>
      </w:pPr>
      <w:bookmarkStart w:id="0" w:name="_GoBack"/>
      <w:r w:rsidRPr="009F121C">
        <w:rPr>
          <w:sz w:val="27"/>
          <w:szCs w:val="27"/>
          <w:bdr w:val="none" w:sz="0" w:space="0" w:color="auto" w:frame="1"/>
        </w:rPr>
        <w:t>ТЕПЛО ДОЛЖНО БЫТЬ БЕЗОПАСНЫМ</w:t>
      </w:r>
    </w:p>
    <w:bookmarkEnd w:id="0"/>
    <w:p w:rsidR="009F121C" w:rsidRPr="009F121C" w:rsidRDefault="009F121C" w:rsidP="009F121C">
      <w:pPr>
        <w:pStyle w:val="a3"/>
        <w:shd w:val="clear" w:color="auto" w:fill="FFFFFF"/>
        <w:spacing w:before="0" w:beforeAutospacing="0" w:after="0"/>
        <w:ind w:firstLine="709"/>
        <w:jc w:val="both"/>
        <w:rPr>
          <w:rFonts w:ascii="Arial" w:hAnsi="Arial" w:cs="Arial"/>
          <w:sz w:val="21"/>
          <w:szCs w:val="21"/>
        </w:rPr>
      </w:pPr>
      <w:r w:rsidRPr="009F121C">
        <w:rPr>
          <w:sz w:val="27"/>
          <w:szCs w:val="27"/>
          <w:bdr w:val="none" w:sz="0" w:space="0" w:color="auto" w:frame="1"/>
        </w:rPr>
        <w:t>С наступлением холодов многие жители частного сектора поддерживают тепло в своих домах при помощи электрообогревателей и печей. Но не стоит забывать, что при несоблюдении требований пожарной безопасности электронагревательные приборы и печи помимо тепла могут принести и большие неприятности.</w:t>
      </w:r>
    </w:p>
    <w:p w:rsidR="009F121C" w:rsidRPr="009F121C" w:rsidRDefault="009F121C" w:rsidP="009F121C">
      <w:pPr>
        <w:pStyle w:val="a3"/>
        <w:shd w:val="clear" w:color="auto" w:fill="FFFFFF"/>
        <w:spacing w:before="0" w:beforeAutospacing="0" w:after="0"/>
        <w:ind w:firstLine="709"/>
        <w:jc w:val="both"/>
        <w:rPr>
          <w:rFonts w:ascii="Arial" w:hAnsi="Arial" w:cs="Arial"/>
          <w:sz w:val="21"/>
          <w:szCs w:val="21"/>
        </w:rPr>
      </w:pPr>
      <w:r w:rsidRPr="009F121C">
        <w:rPr>
          <w:sz w:val="27"/>
          <w:szCs w:val="27"/>
          <w:bdr w:val="none" w:sz="0" w:space="0" w:color="auto" w:frame="1"/>
        </w:rPr>
        <w:t>Зачастую пожары возникают из-за использования самодельных приборов низкого качества или же вообще неисправных. Нарушая правила пожарной безопасности, на них также сушат белье, что часто приводит к возгоранию. Некоторые «электропечи» являются мощнейшими потребителями электроэнергии. Электросеть не выдерживает высокую нагрузку и провода нагреваются до самовозгорания. Также не стоит забывать, что спящего или пьяного человека пожар может застичь врасплох, а зарешеченные окна и забитые запасные выходы могут превратить дом в смертельную ловушку. Часто для отопления помещений используются масляные радиаторы. Хотя подобные нагреватели и считаются наименее опасными, необходимо знать, что при утечке масла нагреватель может взорваться, особенно когда он работает длительное время без отключения. А где взрыв, там и пожар. Обогреватели должны устанавливаться на свободном месте вдалеке от мебели, занавесок и постельного белья. Нельзя располагать их на проходах и в тех местах, где на приборы может что-то упасть. При эксплуатации печи не храните возле нее сгораемые материалы и предметы.</w:t>
      </w:r>
    </w:p>
    <w:p w:rsidR="009F121C" w:rsidRPr="009F121C" w:rsidRDefault="009F121C" w:rsidP="009F121C">
      <w:pPr>
        <w:pStyle w:val="a3"/>
        <w:shd w:val="clear" w:color="auto" w:fill="FFFFFF"/>
        <w:spacing w:before="0" w:beforeAutospacing="0" w:after="0"/>
        <w:ind w:firstLine="709"/>
        <w:jc w:val="both"/>
        <w:rPr>
          <w:rFonts w:ascii="Arial" w:hAnsi="Arial" w:cs="Arial"/>
          <w:sz w:val="21"/>
          <w:szCs w:val="21"/>
        </w:rPr>
      </w:pPr>
      <w:r w:rsidRPr="009F121C">
        <w:rPr>
          <w:sz w:val="27"/>
          <w:szCs w:val="27"/>
          <w:bdr w:val="none" w:sz="0" w:space="0" w:color="auto" w:frame="1"/>
        </w:rPr>
        <w:t xml:space="preserve">Печь необходимо топить с закрытой дверцей, а дрова для топки должны соответствовать размеру топливника. Не менее опасной может стать сажа, которая скапливается в дымоходах, поэтому очищать дымоходы от сажи необходимо в начале отопительного периода и не реже одного раза в три месяца в течение всего отопительного периода. Перед печью обязательно должен быть </w:t>
      </w:r>
      <w:proofErr w:type="spellStart"/>
      <w:r w:rsidRPr="009F121C">
        <w:rPr>
          <w:sz w:val="27"/>
          <w:szCs w:val="27"/>
          <w:bdr w:val="none" w:sz="0" w:space="0" w:color="auto" w:frame="1"/>
        </w:rPr>
        <w:t>предтопочный</w:t>
      </w:r>
      <w:proofErr w:type="spellEnd"/>
      <w:r w:rsidRPr="009F121C">
        <w:rPr>
          <w:sz w:val="27"/>
          <w:szCs w:val="27"/>
          <w:bdr w:val="none" w:sz="0" w:space="0" w:color="auto" w:frame="1"/>
        </w:rPr>
        <w:t xml:space="preserve"> лист размером не менее 50х70 см, при этом стоит помнить, что складирование горючих материалов и дров на </w:t>
      </w:r>
      <w:proofErr w:type="spellStart"/>
      <w:r w:rsidRPr="009F121C">
        <w:rPr>
          <w:sz w:val="27"/>
          <w:szCs w:val="27"/>
          <w:bdr w:val="none" w:sz="0" w:space="0" w:color="auto" w:frame="1"/>
        </w:rPr>
        <w:t>предтопочном</w:t>
      </w:r>
      <w:proofErr w:type="spellEnd"/>
      <w:r w:rsidRPr="009F121C">
        <w:rPr>
          <w:sz w:val="27"/>
          <w:szCs w:val="27"/>
          <w:bdr w:val="none" w:sz="0" w:space="0" w:color="auto" w:frame="1"/>
        </w:rPr>
        <w:t xml:space="preserve"> листе не допускается. Ни в коем случае нельзя разжигать печь легковоспламеняющимися жидкостями (бензином, керосином и пр.), а золу, которую вы выгребаете из топки, необходимо утилизировать в безопасное место.</w:t>
      </w:r>
    </w:p>
    <w:p w:rsidR="009F121C" w:rsidRPr="009F121C" w:rsidRDefault="009F121C" w:rsidP="009F121C">
      <w:pPr>
        <w:pStyle w:val="a3"/>
        <w:shd w:val="clear" w:color="auto" w:fill="FFFFFF"/>
        <w:spacing w:before="0" w:beforeAutospacing="0" w:after="0"/>
        <w:ind w:firstLine="709"/>
        <w:jc w:val="both"/>
        <w:rPr>
          <w:rFonts w:ascii="Arial" w:hAnsi="Arial" w:cs="Arial"/>
          <w:sz w:val="21"/>
          <w:szCs w:val="21"/>
        </w:rPr>
      </w:pPr>
      <w:r w:rsidRPr="009F121C">
        <w:rPr>
          <w:sz w:val="27"/>
          <w:szCs w:val="27"/>
          <w:bdr w:val="none" w:sz="0" w:space="0" w:color="auto" w:frame="1"/>
        </w:rPr>
        <w:t>И НИ В КОЕМ СЛУЧАЕ не оставляйте включенные электрические приборы и печи без присмотра или на попечение пожилых и малолетних детей! Соблюдение этих правил поможет вам избежать пожара и сберечь свое имущество, здоровье и жизнь своих близких.</w:t>
      </w:r>
    </w:p>
    <w:p w:rsidR="009F121C" w:rsidRPr="009F121C" w:rsidRDefault="009F121C" w:rsidP="009F121C">
      <w:pPr>
        <w:pStyle w:val="a3"/>
        <w:shd w:val="clear" w:color="auto" w:fill="FFFFFF"/>
        <w:spacing w:before="0" w:beforeAutospacing="0" w:after="0"/>
        <w:ind w:firstLine="709"/>
        <w:jc w:val="center"/>
        <w:rPr>
          <w:rFonts w:ascii="Arial" w:hAnsi="Arial" w:cs="Arial"/>
          <w:sz w:val="21"/>
          <w:szCs w:val="21"/>
        </w:rPr>
      </w:pPr>
      <w:r w:rsidRPr="009F121C">
        <w:rPr>
          <w:sz w:val="27"/>
          <w:szCs w:val="27"/>
          <w:bdr w:val="none" w:sz="0" w:space="0" w:color="auto" w:frame="1"/>
        </w:rPr>
        <w:t>Граждане! Берегите свой дом от пожара!</w:t>
      </w:r>
    </w:p>
    <w:p w:rsidR="009F121C" w:rsidRPr="009F121C" w:rsidRDefault="009F121C" w:rsidP="009F121C">
      <w:pPr>
        <w:pStyle w:val="a3"/>
        <w:shd w:val="clear" w:color="auto" w:fill="FFFFFF"/>
        <w:spacing w:before="0" w:beforeAutospacing="0" w:after="0"/>
        <w:ind w:firstLine="709"/>
        <w:jc w:val="center"/>
        <w:rPr>
          <w:rFonts w:ascii="Arial" w:hAnsi="Arial" w:cs="Arial"/>
          <w:sz w:val="21"/>
          <w:szCs w:val="21"/>
        </w:rPr>
      </w:pPr>
      <w:r>
        <w:rPr>
          <w:sz w:val="27"/>
          <w:szCs w:val="27"/>
          <w:bdr w:val="none" w:sz="0" w:space="0" w:color="auto" w:frame="1"/>
        </w:rPr>
        <w:t>Телефон пожарной охраны – 01,</w:t>
      </w:r>
      <w:r w:rsidRPr="009F121C">
        <w:rPr>
          <w:sz w:val="27"/>
          <w:szCs w:val="27"/>
          <w:bdr w:val="none" w:sz="0" w:space="0" w:color="auto" w:frame="1"/>
        </w:rPr>
        <w:t xml:space="preserve"> 101</w:t>
      </w:r>
      <w:r>
        <w:rPr>
          <w:sz w:val="27"/>
          <w:szCs w:val="27"/>
          <w:bdr w:val="none" w:sz="0" w:space="0" w:color="auto" w:frame="1"/>
        </w:rPr>
        <w:t>, 112</w:t>
      </w:r>
    </w:p>
    <w:p w:rsidR="008E4216" w:rsidRPr="009F121C" w:rsidRDefault="008E4216">
      <w:pPr>
        <w:ind w:firstLine="709"/>
      </w:pPr>
    </w:p>
    <w:sectPr w:rsidR="008E4216" w:rsidRPr="009F1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21C"/>
    <w:rsid w:val="008E4216"/>
    <w:rsid w:val="009F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1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1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2019-01-30T05:33:00Z</dcterms:created>
  <dcterms:modified xsi:type="dcterms:W3CDTF">2019-01-30T05:35:00Z</dcterms:modified>
</cp:coreProperties>
</file>