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D" w:rsidRPr="00C539CD" w:rsidRDefault="00C539CD" w:rsidP="00790C5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bookmarkStart w:id="0" w:name="_GoBack"/>
      <w:bookmarkEnd w:id="0"/>
      <w:r w:rsidRPr="00C539C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Постановление Правительства РФ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(с изменениями и дополнениями)</w:t>
      </w:r>
    </w:p>
    <w:p w:rsidR="00C539CD" w:rsidRPr="00C539CD" w:rsidRDefault="00C539CD" w:rsidP="00C5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bookmarkStart w:id="1" w:name="text"/>
      <w:bookmarkEnd w:id="1"/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Постановление Правительства РФ от 3 апреля 2020 г. N 434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</w:r>
    </w:p>
    <w:p w:rsidR="00C539CD" w:rsidRPr="00C539CD" w:rsidRDefault="00C539CD" w:rsidP="00C539C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10, 18 апреля 2020 г.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6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справку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"Коронавирус COVID-19"</w:t>
      </w:r>
    </w:p>
    <w:p w:rsidR="00C539CD" w:rsidRPr="00C539CD" w:rsidRDefault="00C539CD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О разъяснениях по вопросам поддержки организаций и индивидуальных предпринимателей, касающихся налогообложения имущества, см. </w:t>
      </w:r>
      <w:hyperlink r:id="rId7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письмо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ФНС России от 14 апреля 2020 г. N БС-4-21/6203@</w:t>
      </w:r>
    </w:p>
    <w:p w:rsidR="00C539CD" w:rsidRPr="00C539CD" w:rsidRDefault="00C539CD" w:rsidP="00C539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Правительство Российской Федерации постановляет: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 прилагаемый </w:t>
      </w:r>
      <w:hyperlink r:id="rId8" w:anchor="block_1000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2 изменен с 28 апреля 2020 г. - </w:t>
      </w:r>
      <w:hyperlink r:id="rId9" w:anchor="block_1001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18 апреля 2020 г. N 540</w:t>
      </w:r>
    </w:p>
    <w:p w:rsidR="00C539CD" w:rsidRPr="00C539CD" w:rsidRDefault="00684808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0" w:anchor="block_2" w:history="1">
        <w:r w:rsidR="00C539CD"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2. Установить, что </w:t>
      </w:r>
      <w:hyperlink r:id="rId11" w:anchor="block_1000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, утвержденный настоящим постановлением, используется в том числе в целях применения </w:t>
      </w:r>
      <w:hyperlink r:id="rId12" w:anchor="block_71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части 1 статьи 7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 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3. Настоящее постановление вступает в силу со дня </w:t>
      </w:r>
      <w:hyperlink r:id="rId13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вступления в силу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539CD" w:rsidRPr="00C539CD" w:rsidTr="00C539CD">
        <w:tc>
          <w:tcPr>
            <w:tcW w:w="3300" w:type="pct"/>
            <w:shd w:val="clear" w:color="auto" w:fill="FFFFFF"/>
            <w:vAlign w:val="bottom"/>
            <w:hideMark/>
          </w:tcPr>
          <w:p w:rsidR="00C539CD" w:rsidRPr="00C539CD" w:rsidRDefault="00C539CD" w:rsidP="00C539C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М. Мишустин</w:t>
            </w:r>
          </w:p>
        </w:tc>
      </w:tr>
    </w:tbl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:rsidR="00C539CD" w:rsidRPr="00C539CD" w:rsidRDefault="00C539CD" w:rsidP="00C539C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Перечень изменен с 28 апреля 2020 г. - </w:t>
      </w:r>
      <w:hyperlink r:id="rId14" w:anchor="block_1002" w:history="1">
        <w:r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18 апреля 2020 г. N 540</w:t>
      </w:r>
    </w:p>
    <w:p w:rsidR="00C539CD" w:rsidRPr="00C539CD" w:rsidRDefault="00684808" w:rsidP="00C539C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5" w:anchor="block_1000" w:history="1">
        <w:r w:rsidR="00C539CD" w:rsidRPr="00C539C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См. предыдущую редакцию</w:t>
        </w:r>
      </w:hyperlink>
    </w:p>
    <w:p w:rsidR="00C539CD" w:rsidRPr="00C539CD" w:rsidRDefault="00C539CD" w:rsidP="00C539C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УТВЕРЖДЕН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</w:r>
      <w:hyperlink r:id="rId16" w:history="1">
        <w:r w:rsidRPr="00C539C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постановлением</w:t>
        </w:r>
      </w:hyperlink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Правительства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Российской Федерации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3 апреля 2020 г. N 434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C539CD" w:rsidRPr="00C539CD" w:rsidRDefault="00C539CD" w:rsidP="00C53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Перечень</w:t>
      </w:r>
      <w:r w:rsidRPr="00C539C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C539CD" w:rsidRPr="00C539CD" w:rsidRDefault="00C539CD" w:rsidP="00C539C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539CD">
        <w:rPr>
          <w:rFonts w:ascii="Times New Roman" w:eastAsia="Times New Roman" w:hAnsi="Times New Roman" w:cs="Times New Roman"/>
          <w:color w:val="464C55"/>
          <w:sz w:val="24"/>
          <w:szCs w:val="24"/>
        </w:rPr>
        <w:t>10, 18 апреля 2020 г.</w:t>
      </w:r>
    </w:p>
    <w:p w:rsidR="00C539CD" w:rsidRPr="00C539CD" w:rsidRDefault="00C539CD" w:rsidP="00C5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539C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790"/>
      </w:tblGrid>
      <w:tr w:rsidR="00C539CD" w:rsidRPr="00C539CD" w:rsidTr="00C539CD"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39CD" w:rsidRPr="00C539CD" w:rsidRDefault="00C539CD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Код </w:t>
            </w:r>
            <w:hyperlink r:id="rId17" w:history="1">
              <w:r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ОКВЭД 2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1. Авиаперевозки, аэропортовая деятельность, автоперевозки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18" w:anchor="block_4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49.3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19" w:anchor="block_49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49.4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0" w:anchor="block_51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51.1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1" w:anchor="block_512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51.21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2" w:anchor="block_52212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52.21.21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3" w:anchor="block_5223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52.23.1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4" w:anchor="block_90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90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5" w:anchor="block_591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59.14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6" w:anchor="block_84236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91.02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7" w:anchor="block_9104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91.04.1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8" w:anchor="block_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29" w:anchor="block_960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96.04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0" w:anchor="block_8690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86.90.4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1" w:anchor="block_79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79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lastRenderedPageBreak/>
              <w:t>5. Гостиничный бизнес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2" w:anchor="block_5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55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6. Общественное питание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3" w:anchor="block_5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56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4" w:anchor="block_854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85.41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5" w:anchor="block_889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88.91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6" w:anchor="block_82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82.3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7" w:anchor="block_9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95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8" w:anchor="block_960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96.01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39" w:anchor="block_960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96.02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10. Деятельность в области здравоохранения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0" w:anchor="block_862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86.23</w:t>
              </w:r>
            </w:hyperlink>
          </w:p>
        </w:tc>
      </w:tr>
      <w:tr w:rsidR="00C539CD" w:rsidRPr="00C539CD" w:rsidTr="00C539CD">
        <w:tc>
          <w:tcPr>
            <w:tcW w:w="10185" w:type="dxa"/>
            <w:gridSpan w:val="2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1" w:anchor="block_4511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45.11.2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2" w:anchor="block_4511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45.11.3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3" w:anchor="block_4519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45.19.2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4" w:anchor="block_4519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45.19.3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5" w:anchor="block_453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45.32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6" w:anchor="block_4540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45.40.2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7" w:anchor="block_45403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45.40.3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8" w:anchor="block_47191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47.19.1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49" w:anchor="block_4719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47.19.2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0" w:anchor="block_474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47.4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1" w:anchor="block_475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47.5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2" w:anchor="block_476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47.6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3" w:anchor="block_477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47.7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4" w:anchor="block_4782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47.82</w:t>
              </w:r>
            </w:hyperlink>
          </w:p>
        </w:tc>
      </w:tr>
      <w:tr w:rsidR="00C539CD" w:rsidRPr="00C539CD" w:rsidTr="00C539CD">
        <w:tc>
          <w:tcPr>
            <w:tcW w:w="7395" w:type="dxa"/>
            <w:shd w:val="clear" w:color="auto" w:fill="FFFFFF"/>
            <w:hideMark/>
          </w:tcPr>
          <w:p w:rsidR="00C539CD" w:rsidRPr="00C539CD" w:rsidRDefault="00C539CD" w:rsidP="00C539C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790" w:type="dxa"/>
            <w:shd w:val="clear" w:color="auto" w:fill="FFFFFF"/>
            <w:hideMark/>
          </w:tcPr>
          <w:p w:rsidR="00C539CD" w:rsidRPr="00C539CD" w:rsidRDefault="00684808" w:rsidP="00C539C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55" w:anchor="block_4789" w:history="1">
              <w:r w:rsidR="00C539CD" w:rsidRPr="00C539C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47.89</w:t>
              </w:r>
            </w:hyperlink>
          </w:p>
        </w:tc>
      </w:tr>
    </w:tbl>
    <w:p w:rsidR="00C539CD" w:rsidRDefault="00C539CD"/>
    <w:sectPr w:rsidR="00C539CD" w:rsidSect="001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D2"/>
    <w:multiLevelType w:val="multilevel"/>
    <w:tmpl w:val="403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D"/>
    <w:rsid w:val="001E19F8"/>
    <w:rsid w:val="001E5BD8"/>
    <w:rsid w:val="00226A77"/>
    <w:rsid w:val="00253A8A"/>
    <w:rsid w:val="00350D4C"/>
    <w:rsid w:val="00684808"/>
    <w:rsid w:val="00790C55"/>
    <w:rsid w:val="00C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53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39CD"/>
    <w:rPr>
      <w:color w:val="0000FF"/>
      <w:u w:val="single"/>
    </w:rPr>
  </w:style>
  <w:style w:type="paragraph" w:customStyle="1" w:styleId="s22">
    <w:name w:val="s_2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539CD"/>
  </w:style>
  <w:style w:type="paragraph" w:styleId="HTML">
    <w:name w:val="HTML Preformatted"/>
    <w:basedOn w:val="a"/>
    <w:link w:val="HTML0"/>
    <w:uiPriority w:val="99"/>
    <w:semiHidden/>
    <w:unhideWhenUsed/>
    <w:rsid w:val="00C53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9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53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39CD"/>
    <w:rPr>
      <w:color w:val="0000FF"/>
      <w:u w:val="single"/>
    </w:rPr>
  </w:style>
  <w:style w:type="paragraph" w:customStyle="1" w:styleId="s22">
    <w:name w:val="s_22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539CD"/>
  </w:style>
  <w:style w:type="paragraph" w:styleId="HTML">
    <w:name w:val="HTML Preformatted"/>
    <w:basedOn w:val="a"/>
    <w:link w:val="HTML0"/>
    <w:uiPriority w:val="99"/>
    <w:semiHidden/>
    <w:unhideWhenUsed/>
    <w:rsid w:val="00C53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9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B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3842091/" TargetMode="External"/><Relationship Id="rId18" Type="http://schemas.openxmlformats.org/officeDocument/2006/relationships/hyperlink" Target="https://base.garant.ru/70650726/8e1131d10a4b42bb0e1e727bdc857a69/" TargetMode="External"/><Relationship Id="rId26" Type="http://schemas.openxmlformats.org/officeDocument/2006/relationships/hyperlink" Target="https://base.garant.ru/70650726/27125f41ccce45260deddbff2aa5f70a/" TargetMode="External"/><Relationship Id="rId39" Type="http://schemas.openxmlformats.org/officeDocument/2006/relationships/hyperlink" Target="https://base.garant.ru/70650726/c192d36be52d1b8c5e7a8719c66c0120/" TargetMode="External"/><Relationship Id="rId21" Type="http://schemas.openxmlformats.org/officeDocument/2006/relationships/hyperlink" Target="https://base.garant.ru/70650726/8e1131d10a4b42bb0e1e727bdc857a69/" TargetMode="External"/><Relationship Id="rId34" Type="http://schemas.openxmlformats.org/officeDocument/2006/relationships/hyperlink" Target="https://base.garant.ru/70650726/742110d5a18f8166ad6c0f8f8acf2f10/" TargetMode="External"/><Relationship Id="rId42" Type="http://schemas.openxmlformats.org/officeDocument/2006/relationships/hyperlink" Target="https://base.garant.ru/70650726/ae5f9867312347a00f66bc08a4b4fa06/" TargetMode="External"/><Relationship Id="rId47" Type="http://schemas.openxmlformats.org/officeDocument/2006/relationships/hyperlink" Target="https://base.garant.ru/70650726/ae5f9867312347a00f66bc08a4b4fa06/" TargetMode="External"/><Relationship Id="rId50" Type="http://schemas.openxmlformats.org/officeDocument/2006/relationships/hyperlink" Target="https://base.garant.ru/70650726/ae5f9867312347a00f66bc08a4b4fa06/" TargetMode="External"/><Relationship Id="rId55" Type="http://schemas.openxmlformats.org/officeDocument/2006/relationships/hyperlink" Target="https://base.garant.ru/70650726/ae5f9867312347a00f66bc08a4b4fa06/" TargetMode="External"/><Relationship Id="rId7" Type="http://schemas.openxmlformats.org/officeDocument/2006/relationships/hyperlink" Target="https://base.garant.ru/73896670/" TargetMode="External"/><Relationship Id="rId12" Type="http://schemas.openxmlformats.org/officeDocument/2006/relationships/hyperlink" Target="https://base.garant.ru/73842090/e88847e78ccd9fdb54482c7fa15982bf/" TargetMode="External"/><Relationship Id="rId17" Type="http://schemas.openxmlformats.org/officeDocument/2006/relationships/hyperlink" Target="https://base.garant.ru/70650726/" TargetMode="External"/><Relationship Id="rId25" Type="http://schemas.openxmlformats.org/officeDocument/2006/relationships/hyperlink" Target="https://base.garant.ru/70650726/53f89421bbdaf741eb2d1ecc4ddb4c33/" TargetMode="External"/><Relationship Id="rId33" Type="http://schemas.openxmlformats.org/officeDocument/2006/relationships/hyperlink" Target="https://base.garant.ru/70650726/d67615e380180e02ecd5ecde81a784be/" TargetMode="External"/><Relationship Id="rId38" Type="http://schemas.openxmlformats.org/officeDocument/2006/relationships/hyperlink" Target="https://base.garant.ru/70650726/c192d36be52d1b8c5e7a8719c66c0120/" TargetMode="External"/><Relationship Id="rId46" Type="http://schemas.openxmlformats.org/officeDocument/2006/relationships/hyperlink" Target="https://base.garant.ru/70650726/ae5f9867312347a00f66bc08a4b4fa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3846630/" TargetMode="External"/><Relationship Id="rId20" Type="http://schemas.openxmlformats.org/officeDocument/2006/relationships/hyperlink" Target="https://base.garant.ru/70650726/8e1131d10a4b42bb0e1e727bdc857a69/" TargetMode="External"/><Relationship Id="rId29" Type="http://schemas.openxmlformats.org/officeDocument/2006/relationships/hyperlink" Target="https://base.garant.ru/70650726/c192d36be52d1b8c5e7a8719c66c0120/" TargetMode="External"/><Relationship Id="rId41" Type="http://schemas.openxmlformats.org/officeDocument/2006/relationships/hyperlink" Target="https://base.garant.ru/70650726/ae5f9867312347a00f66bc08a4b4fa06/" TargetMode="External"/><Relationship Id="rId54" Type="http://schemas.openxmlformats.org/officeDocument/2006/relationships/hyperlink" Target="https://base.garant.ru/70650726/ae5f9867312347a00f66bc08a4b4fa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7467107/" TargetMode="External"/><Relationship Id="rId11" Type="http://schemas.openxmlformats.org/officeDocument/2006/relationships/hyperlink" Target="https://base.garant.ru/73846630/4d0c73ed146b3389cbf0062b25efbe74/" TargetMode="External"/><Relationship Id="rId24" Type="http://schemas.openxmlformats.org/officeDocument/2006/relationships/hyperlink" Target="https://base.garant.ru/70650726/27125f41ccce45260deddbff2aa5f70a/" TargetMode="External"/><Relationship Id="rId32" Type="http://schemas.openxmlformats.org/officeDocument/2006/relationships/hyperlink" Target="https://base.garant.ru/70650726/d67615e380180e02ecd5ecde81a784be/" TargetMode="External"/><Relationship Id="rId37" Type="http://schemas.openxmlformats.org/officeDocument/2006/relationships/hyperlink" Target="https://base.garant.ru/70650726/c192d36be52d1b8c5e7a8719c66c0120/" TargetMode="External"/><Relationship Id="rId40" Type="http://schemas.openxmlformats.org/officeDocument/2006/relationships/hyperlink" Target="https://base.garant.ru/70650726/a79dffbd05f9bf09e1f9c171c3bd6350/" TargetMode="External"/><Relationship Id="rId45" Type="http://schemas.openxmlformats.org/officeDocument/2006/relationships/hyperlink" Target="https://base.garant.ru/70650726/ae5f9867312347a00f66bc08a4b4fa06/" TargetMode="External"/><Relationship Id="rId53" Type="http://schemas.openxmlformats.org/officeDocument/2006/relationships/hyperlink" Target="https://base.garant.ru/70650726/ae5f9867312347a00f66bc08a4b4fa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7685192/6af785c9fd4b7bebecb2274c1a2c6ff5/" TargetMode="External"/><Relationship Id="rId23" Type="http://schemas.openxmlformats.org/officeDocument/2006/relationships/hyperlink" Target="https://base.garant.ru/70650726/8e1131d10a4b42bb0e1e727bdc857a69/" TargetMode="External"/><Relationship Id="rId28" Type="http://schemas.openxmlformats.org/officeDocument/2006/relationships/hyperlink" Target="https://base.garant.ru/70650726/27125f41ccce45260deddbff2aa5f70a/" TargetMode="External"/><Relationship Id="rId36" Type="http://schemas.openxmlformats.org/officeDocument/2006/relationships/hyperlink" Target="https://base.garant.ru/70650726/d8b01b57742d3a84cbe3048d71fc60a9/" TargetMode="External"/><Relationship Id="rId49" Type="http://schemas.openxmlformats.org/officeDocument/2006/relationships/hyperlink" Target="https://base.garant.ru/70650726/ae5f9867312347a00f66bc08a4b4fa06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ase.garant.ru/77685192/6af785c9fd4b7bebecb2274c1a2c6ff5/" TargetMode="External"/><Relationship Id="rId19" Type="http://schemas.openxmlformats.org/officeDocument/2006/relationships/hyperlink" Target="https://base.garant.ru/70650726/8e1131d10a4b42bb0e1e727bdc857a69/" TargetMode="External"/><Relationship Id="rId31" Type="http://schemas.openxmlformats.org/officeDocument/2006/relationships/hyperlink" Target="https://base.garant.ru/70650726/d8b01b57742d3a84cbe3048d71fc60a9/" TargetMode="External"/><Relationship Id="rId44" Type="http://schemas.openxmlformats.org/officeDocument/2006/relationships/hyperlink" Target="https://base.garant.ru/70650726/ae5f9867312347a00f66bc08a4b4fa06/" TargetMode="External"/><Relationship Id="rId52" Type="http://schemas.openxmlformats.org/officeDocument/2006/relationships/hyperlink" Target="https://base.garant.ru/70650726/ae5f9867312347a00f66bc08a4b4fa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3913544/ed34cb75b66d0cadbee1cfb9bd63f098/" TargetMode="External"/><Relationship Id="rId14" Type="http://schemas.openxmlformats.org/officeDocument/2006/relationships/hyperlink" Target="https://base.garant.ru/73913544/ed34cb75b66d0cadbee1cfb9bd63f098/" TargetMode="External"/><Relationship Id="rId22" Type="http://schemas.openxmlformats.org/officeDocument/2006/relationships/hyperlink" Target="https://base.garant.ru/70650726/8e1131d10a4b42bb0e1e727bdc857a69/" TargetMode="External"/><Relationship Id="rId27" Type="http://schemas.openxmlformats.org/officeDocument/2006/relationships/hyperlink" Target="https://base.garant.ru/70650726/27125f41ccce45260deddbff2aa5f70a/" TargetMode="External"/><Relationship Id="rId30" Type="http://schemas.openxmlformats.org/officeDocument/2006/relationships/hyperlink" Target="https://base.garant.ru/70650726/a79dffbd05f9bf09e1f9c171c3bd6350/" TargetMode="External"/><Relationship Id="rId35" Type="http://schemas.openxmlformats.org/officeDocument/2006/relationships/hyperlink" Target="https://base.garant.ru/70650726/a79dffbd05f9bf09e1f9c171c3bd6350/" TargetMode="External"/><Relationship Id="rId43" Type="http://schemas.openxmlformats.org/officeDocument/2006/relationships/hyperlink" Target="https://base.garant.ru/70650726/ae5f9867312347a00f66bc08a4b4fa06/" TargetMode="External"/><Relationship Id="rId48" Type="http://schemas.openxmlformats.org/officeDocument/2006/relationships/hyperlink" Target="https://base.garant.ru/70650726/ae5f9867312347a00f66bc08a4b4fa06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ase.garant.ru/73846630/4d0c73ed146b3389cbf0062b25efbe74/" TargetMode="External"/><Relationship Id="rId51" Type="http://schemas.openxmlformats.org/officeDocument/2006/relationships/hyperlink" Target="https://base.garant.ru/70650726/ae5f9867312347a00f66bc08a4b4fa06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 №3</dc:creator>
  <cp:lastModifiedBy>Татьяна</cp:lastModifiedBy>
  <cp:revision>2</cp:revision>
  <cp:lastPrinted>2020-05-18T09:09:00Z</cp:lastPrinted>
  <dcterms:created xsi:type="dcterms:W3CDTF">2020-05-24T10:40:00Z</dcterms:created>
  <dcterms:modified xsi:type="dcterms:W3CDTF">2020-05-24T10:40:00Z</dcterms:modified>
</cp:coreProperties>
</file>